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МИНИСТЕРСТВО ПРОСВЕЩЕНИЯ РОССИЙСКОЙ ФЕДЕРАЦИИ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Министерство образования Московской области 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Автономная некоммерческая общеобразовательная организация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Физтех-лицей</w:t>
      </w:r>
      <w:r w:rsidRPr="000126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имени П. Л. </w:t>
      </w:r>
      <w:proofErr w:type="spellStart"/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Капицы</w:t>
      </w:r>
      <w:proofErr w:type="spellEnd"/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114"/>
        <w:gridCol w:w="3118"/>
        <w:gridCol w:w="3686"/>
      </w:tblGrid>
      <w:tr w:rsidR="0001268F" w:rsidRPr="0001268F" w:rsidTr="009E5A1A">
        <w:tc>
          <w:tcPr>
            <w:tcW w:w="3114" w:type="dxa"/>
          </w:tcPr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«РАССМОТРЕНО»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на заседании 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методического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совета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Протокол № _________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 «_____» ________202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18" w:type="dxa"/>
          </w:tcPr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«СОГЛАСОВАНО»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НМР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_________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«_____» ________2023 г.</w:t>
            </w:r>
          </w:p>
        </w:tc>
        <w:tc>
          <w:tcPr>
            <w:tcW w:w="3686" w:type="dxa"/>
          </w:tcPr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ВЕРЖДЕНО»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директор АНОО 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Физтех-лицей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им.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П. Л. </w:t>
            </w:r>
            <w:proofErr w:type="spellStart"/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Капицы</w:t>
            </w:r>
            <w:proofErr w:type="spellEnd"/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______________Машкова М.Г.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Приказ № _______</w:t>
            </w:r>
          </w:p>
          <w:p w:rsidR="0001268F" w:rsidRPr="0001268F" w:rsidRDefault="0001268F" w:rsidP="0001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 «_____» __________202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01268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</w:t>
            </w:r>
          </w:p>
        </w:tc>
      </w:tr>
    </w:tbl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01268F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Дополнительная общеобразовательная общеразвивающая программа 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01268F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«Архитектура и дизайн»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01268F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Направление КРЕАТИВТЕХ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Направленность</w:t>
      </w:r>
      <w:r w:rsidRPr="0001268F">
        <w:rPr>
          <w:rFonts w:ascii="Times New Roman" w:eastAsia="Times New Roman" w:hAnsi="Times New Roman" w:cs="Times New Roman"/>
          <w:sz w:val="28"/>
          <w:szCs w:val="28"/>
          <w:lang w:eastAsia="ru-RU"/>
        </w:rPr>
        <w:t>: художественная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Уровень программы: базовый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Возраст обучающихся:</w:t>
      </w:r>
      <w:r w:rsidRPr="0001268F">
        <w:rPr>
          <w:rFonts w:ascii="Times New Roman" w:eastAsia="Times New Roman" w:hAnsi="Times New Roman" w:cs="Times New Roman"/>
          <w:sz w:val="28"/>
          <w:szCs w:val="28"/>
          <w:lang w:eastAsia="ru-RU"/>
        </w:rPr>
        <w:t>14-17 лет</w:t>
      </w:r>
    </w:p>
    <w:p w:rsidR="0001268F" w:rsidRPr="0001268F" w:rsidRDefault="0001268F" w:rsidP="00012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Срок реализации программы:</w:t>
      </w:r>
      <w:r w:rsidRPr="00012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год</w:t>
      </w: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часов: 144 часа</w:t>
      </w: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Руководитель направления:</w:t>
      </w:r>
    </w:p>
    <w:p w:rsidR="0001268F" w:rsidRPr="0001268F" w:rsidRDefault="0001268F" w:rsidP="0001268F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val="ru" w:eastAsia="ru-RU"/>
        </w:rPr>
      </w:pPr>
      <w:bookmarkStart w:id="0" w:name="_Hlk144884900"/>
      <w:r w:rsidRPr="0001268F">
        <w:rPr>
          <w:rFonts w:ascii="Times New Roman" w:eastAsia="Times New Roman" w:hAnsi="Times New Roman" w:cs="Times New Roman"/>
          <w:bCs/>
          <w:sz w:val="24"/>
          <w:szCs w:val="24"/>
          <w:lang w:val="ru" w:eastAsia="ru-RU"/>
        </w:rPr>
        <w:t>Щетинина Анна Александровна</w:t>
      </w:r>
    </w:p>
    <w:bookmarkEnd w:id="0"/>
    <w:p w:rsidR="0001268F" w:rsidRPr="0001268F" w:rsidRDefault="0001268F" w:rsidP="0001268F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Start"/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оставитель</w:t>
      </w:r>
      <w:proofErr w:type="spellEnd"/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:</w:t>
      </w:r>
    </w:p>
    <w:p w:rsidR="0001268F" w:rsidRPr="0001268F" w:rsidRDefault="0001268F" w:rsidP="0001268F">
      <w:pPr>
        <w:spacing w:after="0" w:line="240" w:lineRule="auto"/>
        <w:ind w:left="4395" w:firstLine="708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  <w:r w:rsidRPr="0001268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Щетинина Анна Александровна</w:t>
      </w: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" w:eastAsia="ru-RU"/>
        </w:rPr>
      </w:pPr>
    </w:p>
    <w:p w:rsidR="0001268F" w:rsidRPr="0001268F" w:rsidRDefault="0001268F" w:rsidP="000126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sz w:val="28"/>
          <w:szCs w:val="28"/>
          <w:lang w:val="ru" w:eastAsia="ru-RU"/>
        </w:rPr>
        <w:t>г. Долгопрудный</w:t>
      </w:r>
      <w:r w:rsidRPr="000126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1268F" w:rsidRPr="0001268F" w:rsidRDefault="0001268F" w:rsidP="000126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sz w:val="28"/>
          <w:szCs w:val="28"/>
          <w:lang w:eastAsia="ru-RU"/>
        </w:rPr>
        <w:t>2023</w:t>
      </w:r>
      <w:r w:rsidRPr="0001268F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01268F" w:rsidRPr="0001268F" w:rsidRDefault="0001268F" w:rsidP="0001268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01268F" w:rsidRPr="0001268F" w:rsidRDefault="0001268F" w:rsidP="0001268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Модифицированная  общеобразовательная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программа «Архитектура и дизайн»  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>разработана на основе нескольких типовых программ (Лобанова В.А., Бородкина А.М., Лыкова И.А.) в соответствии с требованиями федерального компонента государственного стандарта.</w:t>
      </w:r>
    </w:p>
    <w:p w:rsidR="0001268F" w:rsidRPr="0001268F" w:rsidRDefault="0001268F" w:rsidP="0001268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Дополнительная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общеобразовательная  программа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«Архитектура и дизайн» соответствует начальному общему уровню образования и имеет </w:t>
      </w: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естественнонаучную направленность. </w:t>
      </w:r>
    </w:p>
    <w:p w:rsidR="0001268F" w:rsidRPr="0001268F" w:rsidRDefault="0001268F" w:rsidP="0001268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Актуальность программы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 Растущие потребности в кадрах высококвалифицированных архитекторов, строителей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и  дизайнеров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вызывают необходимость привлечения внимания детей к этим профессиям. Результативность воспитательного и учебного процесса тем успешнее, чем раньше, чем целенаправленнее у детей развивается абстрактное, логическое и эмоциональное мышление, внимание, наблюдательность, воображение. Вопросы гармонического развития и творческой самореализации находят свое разрешение в условиях объединения «Архитектура и дизайн». </w:t>
      </w:r>
    </w:p>
    <w:p w:rsidR="0001268F" w:rsidRPr="0001268F" w:rsidRDefault="0001268F" w:rsidP="0001268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Данная программа формирует у детей начальные профессиональные знания,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развивает  технику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владения чертежными инструментами, графическую грамотность, прививает навыки ориентирования в пространстве и на листе бумаги, расширяет знания и умения детей в решении конструкторских, дизайнерских задач. Программа способствует формированию у детей устойчивости замысла, оказывает помощь в умении планировать свой результат, пробуждению чувства творческого удовлетворения («я»- архитектор, «я» - дизайнер, «я»- декоратор).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Новизна. </w:t>
      </w:r>
      <w:r w:rsidRPr="0001268F">
        <w:rPr>
          <w:rFonts w:ascii="Times New Roman" w:eastAsia="Calibri" w:hAnsi="Times New Roman" w:cs="Times New Roman"/>
          <w:sz w:val="28"/>
          <w:szCs w:val="28"/>
        </w:rPr>
        <w:t>Программа «Архитектура и дизайн» отличается от типовой программы следующим:</w:t>
      </w:r>
    </w:p>
    <w:p w:rsidR="0001268F" w:rsidRPr="0001268F" w:rsidRDefault="0001268F" w:rsidP="0001268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Созданием условий для развития творческих и креативных способностей детей с помощью приобретения опыта в создании архитектурных и дизайнерских форм по замыслу с использованием ПК. Отличительной особенностью данной программы является уход от шаблонного, стандартного мышления за счет использования таких видов занятий, на которых дети до самого завершающего этапа работают без предоставления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образца  по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предложенной преподавателем схеме. Такой подход дает детям возможность проявить в полной мере свои креативные способности, развить фантазию, отказаться от стереотипов мышления. </w:t>
      </w:r>
    </w:p>
    <w:p w:rsidR="0001268F" w:rsidRPr="0001268F" w:rsidRDefault="0001268F" w:rsidP="0001268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Программа предусматривает индивидуальную работу с детьми, создание условий для их самовыражения и коллективного творчества. Одним из основных видов практики служит макетирование. На занятиях объединения ребятам предлагается работать, как уже с напечатанными развертками будущих макетов, так и с обычным картоном, где детали нужно чертить и склеивать самостоятельно. Таким образом, дети непосредственно вовлекаются в процесс создания архитектурного объекта. Часто включается фантазия, и ребенок заканчивает макет совершенно неожиданным образом, придумывая ту или иную деталь самостоятельно. В работе объединения так же успешно реализуются такие виды деятельности, как рисование от руки, конструирование, выполнение графических заданий, моделирование. Моделирование архитектурных и дизайн - форм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- это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первая ступень в освоении интересной профессии архитектора, дизайнера. В работе с детьми используются программы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Gimp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что позволяет показать новизну, оригинальность, актуальность и необходимость таких профессий, как архитектор и дизайнер.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 образовательной программы дополнено новыми разделами и темами: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1.Архитектурное наследие (зодчество, памятники архитектуры). История мировой архитектуры.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2. Архитектурные фантазии.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Бумагопластика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3. Разновидности дизайна. 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b/>
          <w:sz w:val="28"/>
          <w:szCs w:val="28"/>
        </w:rPr>
        <w:t>Цель программы: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 Создание условий для развития креативных способностей детей средствами архитектурного творчества и видов прикладного дизайна.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 Задачи программы: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 Обучающие: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познакомить с понятием «архитектура», показать ее будущие перспективы;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сформировать представление о профессии архитектора, его творческой и практической работе;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познакомить с основными архитектурными понятиями и определениями;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познакомить с основными видами плоскостных композиций, схем и чертежей;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- научить детей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чтению  строительных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чертежей,  научить выполнять простые графические построения в чертеже и в проекции;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сформировать начальные представления о проектной деятельности, научить планировать свою работу, выражать свои идеи, защищать свои проекты;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обучить приемам построения предметов в двух – трех мерном пространстве;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научить пользоваться ПК и применять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простые  инструменты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программы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,: типы линий, типы фигур, палитра, текст и шрифт и. т. п.;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познакомить с основными понятиями и определениями дизайна;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</w:t>
      </w:r>
      <w:r w:rsidRPr="0001268F">
        <w:rPr>
          <w:rFonts w:ascii="Times New Roman" w:eastAsia="Calibri" w:hAnsi="Times New Roman" w:cs="Times New Roman"/>
          <w:b/>
          <w:sz w:val="28"/>
          <w:szCs w:val="28"/>
        </w:rPr>
        <w:t>Воспитательные: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воспитать культуру поведения на занятиях, культуру общения в коллективе;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воспитывать чувство патриотизма, любви к своему городу, своей республике, к своей стране;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воспитывать бережное отношение к окружающей нас природе;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сформировать культуру восприятия произведений архитектуры и дизайна.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Развивающие: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развивать художественно-творческие способности детей, образное и ассоциативное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мышление,   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 фантазию, зрительно-образную память, эмоционально - эстетическое восприятие  действительности;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развивать мелкую моторику кистей рук.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Контингент обучающихся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Дополнительная общеобразовательная программа «Архитектура и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дизайн»  рассчитана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на детей 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Pr="0001268F">
        <w:rPr>
          <w:rFonts w:ascii="Times New Roman" w:eastAsia="Calibri" w:hAnsi="Times New Roman" w:cs="Times New Roman"/>
          <w:sz w:val="28"/>
          <w:szCs w:val="28"/>
        </w:rPr>
        <w:t>10 - 14 лет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без специальной художественной подготовки.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Срок реализации программы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>: 2 года.</w:t>
      </w:r>
    </w:p>
    <w:p w:rsidR="0001268F" w:rsidRPr="0001268F" w:rsidRDefault="0001268F" w:rsidP="0001268F">
      <w:pPr>
        <w:shd w:val="clear" w:color="auto" w:fill="FFFFFF"/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Форма и режимы занятий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>: Занятия проводятся в групповой форме 2 раза в неделю по 2 академических часа.</w:t>
      </w:r>
    </w:p>
    <w:p w:rsidR="0001268F" w:rsidRPr="0001268F" w:rsidRDefault="0001268F" w:rsidP="0001268F">
      <w:pPr>
        <w:tabs>
          <w:tab w:val="left" w:pos="3495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Межпредметные связи. 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Программа предусматривает связь с такими предметами </w:t>
      </w:r>
      <w:proofErr w:type="gramStart"/>
      <w:r w:rsidRPr="000126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как:</w:t>
      </w: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изобразительное</w:t>
      </w:r>
      <w:proofErr w:type="gramEnd"/>
      <w:r w:rsidRPr="000126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искусство, окружающий мир, черчение, геометрия, история, литература.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Ожидаемый результат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01268F" w:rsidRPr="0001268F" w:rsidRDefault="0001268F" w:rsidP="0001268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окончанию первого года обучения, обучающиеся </w:t>
      </w:r>
      <w:r w:rsidRPr="000126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должны</w:t>
      </w:r>
      <w:r w:rsidRPr="00012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знать: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правила техники безопасности при работе с острыми, режущими, колющими инструментами;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виды бумаги и ее свойства, применять приемы фальцевания при работе с плотной бумагой и картоном;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архитектурные исторические сооружения, история развития архитектуры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и  их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названия;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основные архитектурные понятия и определения (цвет, линия, чертеж, композиция, объемные     архитектурные формы, макет и др.);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основные геометрические фигуры, геометрические тела и их проекции;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виды различных материалов и их свойства (древесина, поролон, пенопласт, пластмасса, метал, керамика);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правила использования ритма линий, цвета в макетных и графических композициях;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К концу первого года обучающиеся должны уметь: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пользоваться программами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самостоятельно работать в данных программах;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- составлять простейшие композиции, учитывая пропорции, гармоничное сочетание цвета;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составлять композиции и выражать свои идеи;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работать с шаблонами, выполнять разметку деталей;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понимать, чувствовать прекрасное;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проводить анализ выполненной работы;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планировать работу, понятно рассказывать об основных этапах воплощения замысла;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изображать проекции объемных деталей и геометрических форм;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составлять простейшие чертежи, уметь читать их;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создавать простые архитектурные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сооружения  по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чертежу и  конструировать по замыслу;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- последовательно анализировать конструкцию сооружения, выделять ее структурные части, форму, размеры, расположение деталей, устанавливать связь между функцией детали и ее свойствами в постройке; </w:t>
      </w:r>
    </w:p>
    <w:p w:rsidR="0001268F" w:rsidRPr="0001268F" w:rsidRDefault="0001268F" w:rsidP="0001268F">
      <w:pPr>
        <w:spacing w:after="0" w:line="360" w:lineRule="auto"/>
        <w:rPr>
          <w:rFonts w:ascii="Times New Roman" w:eastAsia="Times New Roman" w:hAnsi="Times New Roman" w:cs="Times New Roman"/>
          <w:b/>
          <w:spacing w:val="-10"/>
          <w:sz w:val="29"/>
          <w:szCs w:val="29"/>
          <w:lang w:eastAsia="ru-RU"/>
        </w:rPr>
      </w:pPr>
      <w:r w:rsidRPr="0001268F">
        <w:rPr>
          <w:rFonts w:ascii="Times New Roman" w:eastAsia="Times New Roman" w:hAnsi="Times New Roman" w:cs="Times New Roman"/>
          <w:b/>
          <w:spacing w:val="-10"/>
          <w:sz w:val="29"/>
          <w:szCs w:val="29"/>
          <w:lang w:eastAsia="ru-RU"/>
        </w:rPr>
        <w:t>Форма и методы проверки результатов освоения программы:</w:t>
      </w:r>
    </w:p>
    <w:p w:rsidR="0001268F" w:rsidRPr="0001268F" w:rsidRDefault="0001268F" w:rsidP="0001268F">
      <w:pPr>
        <w:spacing w:after="0" w:line="36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 мониторинг;</w:t>
      </w:r>
    </w:p>
    <w:p w:rsidR="0001268F" w:rsidRPr="0001268F" w:rsidRDefault="0001268F" w:rsidP="0001268F">
      <w:pPr>
        <w:spacing w:after="0" w:line="36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 оценивание уровня художественно - архитектурной подготовки по критериям;</w:t>
      </w:r>
    </w:p>
    <w:p w:rsidR="0001268F" w:rsidRPr="0001268F" w:rsidRDefault="0001268F" w:rsidP="0001268F">
      <w:pPr>
        <w:spacing w:after="0" w:line="36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- </w:t>
      </w:r>
      <w:r w:rsidRPr="000126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вводного, промежуточного, итогового контроля:</w:t>
      </w:r>
    </w:p>
    <w:p w:rsidR="0001268F" w:rsidRPr="0001268F" w:rsidRDefault="0001268F" w:rsidP="0001268F">
      <w:pPr>
        <w:spacing w:after="20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i/>
          <w:sz w:val="28"/>
          <w:szCs w:val="28"/>
        </w:rPr>
        <w:t>вводный,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который предназначен для оценки начального уровня знаний, с которым обучающиеся пришли заниматься в объединение;</w:t>
      </w:r>
    </w:p>
    <w:p w:rsidR="0001268F" w:rsidRPr="0001268F" w:rsidRDefault="0001268F" w:rsidP="0001268F">
      <w:pPr>
        <w:spacing w:after="20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i/>
          <w:sz w:val="28"/>
          <w:szCs w:val="28"/>
        </w:rPr>
        <w:t>промежуточный,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проводимый после завершения первого полугодия и предназначен для закрепления знаний, навыков и умений по пройденным темам;</w:t>
      </w:r>
    </w:p>
    <w:p w:rsidR="0001268F" w:rsidRPr="0001268F" w:rsidRDefault="0001268F" w:rsidP="0001268F">
      <w:pPr>
        <w:spacing w:after="20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i/>
          <w:sz w:val="28"/>
          <w:szCs w:val="28"/>
        </w:rPr>
        <w:t xml:space="preserve"> итоговый,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проводимый после завершения учебного года или всей учебной программы.</w:t>
      </w:r>
    </w:p>
    <w:p w:rsidR="0001268F" w:rsidRPr="0001268F" w:rsidRDefault="0001268F" w:rsidP="0001268F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          Контроль осуществляется в следующих формах: беседа, тестирование, участие в районных и городских конкурсах, защита проектных работ. 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200" w:line="360" w:lineRule="auto"/>
        <w:ind w:right="-1"/>
        <w:contextualSpacing/>
        <w:jc w:val="both"/>
        <w:rPr>
          <w:rFonts w:ascii="Times New Roman" w:eastAsia="Calibri" w:hAnsi="Times New Roman" w:cs="Times New Roman"/>
          <w:b/>
          <w:spacing w:val="-10"/>
          <w:sz w:val="28"/>
          <w:szCs w:val="28"/>
        </w:rPr>
      </w:pPr>
    </w:p>
    <w:p w:rsidR="0001268F" w:rsidRPr="0001268F" w:rsidRDefault="0001268F" w:rsidP="0001268F">
      <w:pPr>
        <w:tabs>
          <w:tab w:val="left" w:pos="993"/>
          <w:tab w:val="left" w:pos="9355"/>
        </w:tabs>
        <w:spacing w:after="20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200" w:line="360" w:lineRule="auto"/>
        <w:ind w:right="-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Развить пространственное мышление у обучающихся;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200" w:line="360" w:lineRule="auto"/>
        <w:ind w:right="-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1. Сформировать основные понятия об архитектуре;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2. Научить работать в программе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200" w:line="360" w:lineRule="auto"/>
        <w:ind w:right="-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Ожидаемый результат.</w:t>
      </w:r>
    </w:p>
    <w:p w:rsidR="0001268F" w:rsidRPr="0001268F" w:rsidRDefault="0001268F" w:rsidP="0001268F">
      <w:pPr>
        <w:tabs>
          <w:tab w:val="left" w:pos="993"/>
          <w:tab w:val="left" w:pos="9355"/>
        </w:tabs>
        <w:spacing w:after="200" w:line="36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К концу года обучающиеся </w:t>
      </w:r>
      <w:r w:rsidRPr="0001268F">
        <w:rPr>
          <w:rFonts w:ascii="Times New Roman" w:eastAsia="Calibri" w:hAnsi="Times New Roman" w:cs="Times New Roman"/>
          <w:b/>
          <w:sz w:val="28"/>
          <w:szCs w:val="28"/>
        </w:rPr>
        <w:t>должны знать</w:t>
      </w:r>
      <w:r w:rsidRPr="000126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1268F" w:rsidRPr="0001268F" w:rsidRDefault="0001268F" w:rsidP="0001268F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программу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268F" w:rsidRPr="0001268F" w:rsidRDefault="0001268F" w:rsidP="0001268F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знать основные понятия в архитектуре; </w:t>
      </w:r>
    </w:p>
    <w:p w:rsidR="0001268F" w:rsidRPr="0001268F" w:rsidRDefault="0001268F" w:rsidP="0001268F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должны уметь:</w:t>
      </w:r>
    </w:p>
    <w:p w:rsidR="0001268F" w:rsidRPr="0001268F" w:rsidRDefault="0001268F" w:rsidP="0001268F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>-  выполнять проекцию;</w:t>
      </w:r>
    </w:p>
    <w:p w:rsidR="0001268F" w:rsidRPr="0001268F" w:rsidRDefault="0001268F" w:rsidP="0001268F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работать по шаблонам;</w:t>
      </w:r>
    </w:p>
    <w:p w:rsidR="0001268F" w:rsidRPr="0001268F" w:rsidRDefault="0001268F" w:rsidP="0001268F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Формы подведения итогов.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-диагностика (входная, промежуточная, итоговая), наблюдение.</w:t>
      </w:r>
    </w:p>
    <w:p w:rsidR="0001268F" w:rsidRPr="0001268F" w:rsidRDefault="0001268F" w:rsidP="0001268F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8"/>
        </w:rPr>
      </w:pPr>
      <w:r w:rsidRPr="0001268F">
        <w:rPr>
          <w:rFonts w:ascii="Times New Roman" w:eastAsia="Calibri" w:hAnsi="Times New Roman" w:cs="Times New Roman"/>
          <w:b/>
          <w:color w:val="000000"/>
          <w:sz w:val="32"/>
          <w:szCs w:val="28"/>
        </w:rPr>
        <w:t xml:space="preserve">Учебно-тематический план </w:t>
      </w:r>
    </w:p>
    <w:p w:rsidR="0001268F" w:rsidRPr="0001268F" w:rsidRDefault="0001268F" w:rsidP="0001268F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3"/>
        <w:tblW w:w="86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418"/>
        <w:gridCol w:w="1275"/>
        <w:gridCol w:w="1418"/>
      </w:tblGrid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Calibri" w:eastAsia="Calibri" w:hAnsi="Calibri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№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Calibri" w:eastAsia="Calibri" w:hAnsi="Calibri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Темы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теория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практика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Всего часов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1.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I. Вводное занятие          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2.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en-US"/>
              </w:rPr>
              <w:t>II</w:t>
            </w: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. Архитектурное наследие и история мировой архитектуры 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3.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III</w:t>
            </w:r>
            <w:r w:rsidRPr="0001268F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. Современные архитектурные сооружения. Мой город.           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4.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en-US"/>
              </w:rPr>
              <w:t>IV</w:t>
            </w: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. Чертеж и основы проекции 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5.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en-US"/>
              </w:rPr>
              <w:t>V</w:t>
            </w: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. Архитектурная фантазия. </w:t>
            </w:r>
            <w:proofErr w:type="spellStart"/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Бумагопластика</w:t>
            </w:r>
            <w:proofErr w:type="spellEnd"/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6.</w:t>
            </w: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en-US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en-US"/>
              </w:rPr>
              <w:t>VI</w:t>
            </w: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 Итоговое занятие.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268F" w:rsidRPr="0001268F" w:rsidTr="009E5A1A">
        <w:tc>
          <w:tcPr>
            <w:tcW w:w="709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</w:rPr>
            </w:pPr>
          </w:p>
        </w:tc>
        <w:tc>
          <w:tcPr>
            <w:tcW w:w="3827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</w:rPr>
            </w:pPr>
            <w:r w:rsidRPr="000126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</w:rPr>
              <w:t>Итого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75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18" w:type="dxa"/>
          </w:tcPr>
          <w:p w:rsidR="0001268F" w:rsidRPr="0001268F" w:rsidRDefault="0001268F" w:rsidP="0001268F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1268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144</w:t>
            </w:r>
          </w:p>
        </w:tc>
      </w:tr>
    </w:tbl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32"/>
          <w:szCs w:val="28"/>
        </w:rPr>
      </w:pPr>
    </w:p>
    <w:p w:rsidR="0001268F" w:rsidRPr="0001268F" w:rsidRDefault="0001268F" w:rsidP="0001268F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32"/>
          <w:szCs w:val="28"/>
        </w:rPr>
        <w:t>Содержание программы первого года обучения.</w:t>
      </w:r>
    </w:p>
    <w:p w:rsidR="0001268F" w:rsidRPr="0001268F" w:rsidRDefault="0001268F" w:rsidP="0001268F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Вводное занятие </w:t>
      </w:r>
    </w:p>
    <w:p w:rsidR="0001268F" w:rsidRPr="0001268F" w:rsidRDefault="0001268F" w:rsidP="0001268F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Теоретическая часть.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Вводная беседа. Знакомство детей друг с другом, преподавателем и планом работы на год. Инструктаж по технике безопасности при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работе,  и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противопожарной безопасности. Правила поведения в кабинете, и правила ПДД. </w:t>
      </w:r>
    </w:p>
    <w:p w:rsidR="0001268F" w:rsidRPr="0001268F" w:rsidRDefault="0001268F" w:rsidP="0001268F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Практическая  часть</w:t>
      </w:r>
      <w:proofErr w:type="gramEnd"/>
      <w:r w:rsidRPr="000126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Коллективная работа: рисунок – плакат по ПДД «Осторожно, дети!». </w:t>
      </w:r>
    </w:p>
    <w:p w:rsidR="0001268F" w:rsidRPr="0001268F" w:rsidRDefault="0001268F" w:rsidP="0001268F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Архитектурное наследие и история мировой архитектуры 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(зодчество, памятники архитектуры). </w:t>
      </w:r>
    </w:p>
    <w:p w:rsidR="0001268F" w:rsidRPr="0001268F" w:rsidRDefault="0001268F" w:rsidP="0001268F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Теоретическая часть.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Рассказ с показом слайд-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шоу  об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архитектуре, о ее значении и трех основных принципов: «Польза, красота , прочность». Рассказ о профессии «архитектор». История жилища. Деревянные постройки: избы, </w:t>
      </w: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терема, колодцы, мосты, их сходство и различия. Устройство быта на Руси. Особенности русских деревянных церквей, монастырей, часовен. Историческое значение памятников архитектуры. Исторический экскурс по древним городам мира. Виртуальные экскурсии по Петергофу и Москве. </w:t>
      </w:r>
    </w:p>
    <w:p w:rsidR="0001268F" w:rsidRPr="0001268F" w:rsidRDefault="0001268F" w:rsidP="0001268F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Практическая  часть</w:t>
      </w:r>
      <w:proofErr w:type="gramEnd"/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Работа в программе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Point</w:t>
      </w:r>
      <w:r w:rsidRPr="0001268F">
        <w:rPr>
          <w:rFonts w:ascii="Times New Roman" w:eastAsia="Calibri" w:hAnsi="Times New Roman" w:cs="Times New Roman"/>
          <w:sz w:val="28"/>
          <w:szCs w:val="28"/>
        </w:rPr>
        <w:t>. Пробные работы с применением, инструментов программы. Рисование с применением фигур и линий, несложных композиций.</w:t>
      </w:r>
    </w:p>
    <w:p w:rsidR="0001268F" w:rsidRPr="0001268F" w:rsidRDefault="0001268F" w:rsidP="0001268F">
      <w:pPr>
        <w:numPr>
          <w:ilvl w:val="0"/>
          <w:numId w:val="1"/>
        </w:numPr>
        <w:spacing w:after="0" w:line="360" w:lineRule="auto"/>
        <w:ind w:firstLine="7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Современные архитектурные сооружения. Мой город Долгопрудный.  Теоретическая часть.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Рассказ с показом фотографий истории основания города Долгопрудный, его настоящее и будущее.  Виртуальное путешествие в мир необычных зданий, созданных архитекторами разных стран. Знакомство с характерными особенностями жилых домов, общественных зданий, промышленных сооружений. Правила построения улиц с привязкой к горизонту. Высотные дома и небоскребы Нью-Йорка, Дубая, Абу-Даби, Сингапура. </w:t>
      </w:r>
    </w:p>
    <w:p w:rsidR="0001268F" w:rsidRPr="0001268F" w:rsidRDefault="0001268F" w:rsidP="0001268F">
      <w:pPr>
        <w:spacing w:after="200" w:line="360" w:lineRule="auto"/>
        <w:ind w:left="75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Практическая  часть</w:t>
      </w:r>
      <w:proofErr w:type="gramEnd"/>
      <w:r w:rsidRPr="000126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Рисование плоскостных композиций, с элементами, дополняющими улицу (ларек, скамейки, столбы освещения, реклама). </w:t>
      </w:r>
    </w:p>
    <w:p w:rsidR="0001268F" w:rsidRPr="0001268F" w:rsidRDefault="0001268F" w:rsidP="0001268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Чертеж и основы проекции 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Теоретическая часть.  </w:t>
      </w:r>
      <w:r w:rsidRPr="0001268F">
        <w:rPr>
          <w:rFonts w:ascii="Times New Roman" w:eastAsia="Calibri" w:hAnsi="Times New Roman" w:cs="Times New Roman"/>
          <w:sz w:val="28"/>
          <w:szCs w:val="28"/>
        </w:rPr>
        <w:t>Рассказать детям о различии между чертежом и проекцией. Рассказать детям об отличи строительного черчения от машиностроительного. Условные обозначения строительного черчения. Виды проекций.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Практическая  часть</w:t>
      </w:r>
      <w:proofErr w:type="gramEnd"/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Научиться выполнять построения простейших форм и деталей в проекции (изометрия,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фрональная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диметрия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). Научиться раскладывать проекции предметов на плоскость. Выполнять чертежи простейших форм и деталей по заданию педагога. </w:t>
      </w:r>
    </w:p>
    <w:p w:rsidR="0001268F" w:rsidRPr="0001268F" w:rsidRDefault="0001268F" w:rsidP="0001268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Архитектурные фантазии. </w:t>
      </w:r>
      <w:proofErr w:type="spell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Бумагопластика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Теоретическая часть.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Рассказ с показом мультимедиа презентации. Сказочные архитектурные сооружения. Разные способы, методы и материалы </w:t>
      </w: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выражения архитектурного замысла. Комбинирование различных техник изготовления изделий. Приемы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бумагопластики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(сгибание,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бумагокручение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прорезывание, гофрирование). 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Практическая  часть</w:t>
      </w:r>
      <w:proofErr w:type="gramEnd"/>
      <w:r w:rsidRPr="000126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Выполнение фронтально-плоскостных композиций. Фантазии с полоской и листом бумаги. Изготовление плоскостного конструктора, оригами, коллективных поделок с элементами макетирования (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бумагопластики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). Изготовление поделок из разнообразных материалов. Выполнение рисунков с использованием нетрадиционных техник рисования. Работа с развертками. Текущий контроль: Создание и защита своего архитектурного проекта, конкурс на лучший проект, оценка детьми своих работ, выставка. 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268F" w:rsidRPr="0001268F" w:rsidRDefault="0001268F" w:rsidP="0001268F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Итоговое занятие. 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Теоретическая часть.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Подведение итогов работы объединения, награждение. </w:t>
      </w:r>
    </w:p>
    <w:p w:rsidR="0001268F" w:rsidRPr="0001268F" w:rsidRDefault="0001268F" w:rsidP="000126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1268F">
        <w:rPr>
          <w:rFonts w:ascii="Times New Roman" w:eastAsia="Calibri" w:hAnsi="Times New Roman" w:cs="Times New Roman"/>
          <w:b/>
          <w:sz w:val="28"/>
          <w:szCs w:val="28"/>
        </w:rPr>
        <w:t>Практическая  часть</w:t>
      </w:r>
      <w:proofErr w:type="gramEnd"/>
      <w:r w:rsidRPr="000126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Развеска лучших выставочных детских работ.  В конце каждой темы проводятся выставки детского творчества. Дети принимают живое участие в ее оформлении и выступают в роли экскурсоводов для своих родителей и ребят из других групп.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32"/>
          <w:szCs w:val="28"/>
        </w:rPr>
      </w:pP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МЕТОДИЧЕСКОЕ ОБЕСПЕЧЕНИЕ ПРОГРАММЫ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Результативность обучения по дополнительной общеобразовательной общеразвивающей программе «Архитектура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и  дизайн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>» определяется в виде наблюдения педагога за выполнением практического задания и оценивается по трехбалльной системе – «удовлетворительно», «хорошо», «отлично».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Критериями оценки знаний и умений обучающихся являются: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Первый год обучения: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правил техники безопасности при работе;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знание видов бумаги и ее свойств;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основных архитектурных понятий и определений;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истории развития архитектуры;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правил использования ритма линий, цвета в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макетных  композициях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умение анализировать и </w:t>
      </w:r>
      <w:proofErr w:type="gramStart"/>
      <w:r w:rsidRPr="0001268F">
        <w:rPr>
          <w:rFonts w:ascii="Times New Roman" w:eastAsia="Calibri" w:hAnsi="Times New Roman" w:cs="Times New Roman"/>
          <w:sz w:val="28"/>
          <w:szCs w:val="28"/>
        </w:rPr>
        <w:t>конструировать ;</w:t>
      </w:r>
      <w:proofErr w:type="gram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владение программами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и графическими инструментами;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умение планировать работу, понятно рассказывать об основных этапах воплощения замысла;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умение работать с шаблонами, развертками;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знание основных понятий, задач дизайна и ландшафтного дизайна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 xml:space="preserve">Второй год обучения: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правил техники безопасности при работе;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основных дизайнерских понятий и определений;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истории развития дизайна;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владение программами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Paint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268F">
        <w:rPr>
          <w:rFonts w:ascii="Times New Roman" w:eastAsia="Calibri" w:hAnsi="Times New Roman" w:cs="Times New Roman"/>
          <w:sz w:val="28"/>
          <w:szCs w:val="28"/>
          <w:lang w:val="en-US"/>
        </w:rPr>
        <w:t>Gimp</w:t>
      </w: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и графическими инструментами;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знание правил использования инструментов: «Типы линий», «Заливка», «Трансформирование» «Окно»,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и.т.п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 умение планировать работу, понятно рассказывать об основных этапах воплощения замысла;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- знание основных понятий, задач дизайна и ландшафтного дизайна.</w:t>
      </w:r>
    </w:p>
    <w:p w:rsidR="0001268F" w:rsidRPr="0001268F" w:rsidRDefault="0001268F" w:rsidP="0001268F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268F" w:rsidRPr="0001268F" w:rsidRDefault="0001268F" w:rsidP="0001268F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Основная литература:</w:t>
      </w:r>
    </w:p>
    <w:p w:rsidR="0001268F" w:rsidRPr="0001268F" w:rsidRDefault="0001268F" w:rsidP="0001268F">
      <w:pPr>
        <w:spacing w:after="0" w:line="360" w:lineRule="auto"/>
        <w:ind w:right="142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2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Нормативно – правовая база</w:t>
      </w:r>
    </w:p>
    <w:p w:rsidR="0001268F" w:rsidRPr="0001268F" w:rsidRDefault="0001268F" w:rsidP="0001268F">
      <w:pPr>
        <w:spacing w:after="20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Брофман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В. Архитектурная школа папы Карло: книга для детей и взрослых. – М.: ЛИНКА-ПРЕСС, 2010. – 144 с.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Гульяну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Э.К.,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Базш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И.Я. Что можно сделать из природного материала. – М.: Просвещение, 2011.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3. Новиков Ф. Формула архитектуры. – М.: Детская литература, 2012.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4. Лобанов Ю.П. Отдых и архитектура. – Л.: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Стройиздат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2011.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Машталь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О. Программа развития способностей ребенка. 200 заданий, упражнений игр (+CD). – СПб: Наука и техника, 2010.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6. Яковлев Д.Е. Дополнительное образование детей. Словарь-справочник. – М.: АРКТИ, 2012.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7. Столяров Ю.С.,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Комский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Д.М. Техническое творчество учащихся: Учебное пособие для студентов пединститутов и учащихся педучилищ по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индустр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 спец. – М.: Просвещение, 2011.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8. Каргина З.А. Практическое пособие для педагога дополнительного образования. – М.: Школьная пресса, 2010.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Гутнов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А., Глазычев В. Мир архитектуры. – М., Молодая гвардия, 2012.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Горняева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Н.А., Островская О.С. Изобразительное искусство. – М.: Просвещение, 2012.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12. Гусаков М.А. Аппликация. – М.: Просвещение, 2012.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13.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Кричко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В.А. Архитектурные современники из прошлого. – М.: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Стройиздат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2010.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14. Глазычев В.Л. История развития жилища. – М.: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Стройиздат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2012.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15.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Белиба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В.Ю. Архитектура зданий: учебное пособие. –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Ростов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-на-Дону: Феникс, 2012.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16.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Гишева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Е.А.,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Саронова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Н.А.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Леванова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М.Д. Современный дизайн участка. – М.: ООО ИКТЦ «ЛАДА», 2010.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17. Коновалова Т., Шевырева Н. Декоративные кустарники в дизайне сада. – М., 2011</w:t>
      </w:r>
    </w:p>
    <w:p w:rsidR="0001268F" w:rsidRPr="0001268F" w:rsidRDefault="0001268F" w:rsidP="0001268F">
      <w:pPr>
        <w:spacing w:after="200" w:line="276" w:lineRule="auto"/>
        <w:ind w:left="374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01268F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eastAsia="ru-RU"/>
        </w:rPr>
        <w:t>Интернет – ресурсы:</w:t>
      </w:r>
    </w:p>
    <w:p w:rsidR="0001268F" w:rsidRPr="0001268F" w:rsidRDefault="0001268F" w:rsidP="000126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1. Чернова О.А. Архитектурное макетирование. Программа дополнительного образования детей. – Нижний Тагил, 2012. [Электронный ресурс]. – Режим доступа: </w:t>
      </w:r>
      <w:hyperlink r:id="rId5" w:history="1">
        <w:r w:rsidRPr="0001268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http://sut2ntagil.narod.ru/programm/arkhitekturnoe_maketirovanie_72_chasa.pdf</w:t>
        </w:r>
      </w:hyperlink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2. Безрукова Н.И. Образовательная программа по предмету «Основы ландшафтного дизайна». – М., 2013. [Электронный ресурс]. – Режим доступа: </w:t>
      </w:r>
      <w:hyperlink r:id="rId6" w:history="1">
        <w:r w:rsidRPr="0001268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http://balakirev.arts.mos.ru/upload/medialibrary/obrprogramm/osnovy%20landshaft%20dizaina3-bezrukova.pdf</w:t>
        </w:r>
      </w:hyperlink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3. Методика преподавания ландшафтного дизайна. Реферат. [Электронный ресурс]. – Режим доступа: </w:t>
      </w:r>
      <w:hyperlink r:id="rId7" w:history="1">
        <w:r w:rsidRPr="0001268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http://www.bestreferat.ru/referat-298334.html</w:t>
        </w:r>
      </w:hyperlink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4. Гуров Г.Е., Питерских А.С. Изобразительное искусство. Дизайн и архитектура в жизни человека. 7-8 классы: Методическое пособие. Под ред. Б.М.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Неменского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. – М.: Просвещение, 2012. – 175 с. [Электронный ресурс]. – Режим доступа: http://www.twirpx.com/file/1128385/. </w:t>
      </w:r>
    </w:p>
    <w:p w:rsidR="0001268F" w:rsidRPr="0001268F" w:rsidRDefault="0001268F" w:rsidP="0001268F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b/>
          <w:sz w:val="28"/>
          <w:szCs w:val="28"/>
        </w:rPr>
        <w:t>Литература для детей и родителей: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1. Синицина О. Детям об искусстве. Архитектура. Книга 1. – М.: Искусство 21 века, 2012.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2. Адамчик М. Русское искусство и архитектура. – М.: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Харвест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>, 2009.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3. Соколова Н.Д. Русский музей – детям. Беседы об изобразительном искусстве. – СПб: Детская литература, 2009.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4. Алексеев Л.В. Внеклассные занятия по лепке в школе. – М.: Просвещение, 1970.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5. Анисимов Н.Н. Основы рисования. – М.: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Стройиздат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, 1997.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6. Сафронова Н.Ц. Художественная аппликация. – М., 1978.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proofErr w:type="spellStart"/>
      <w:r w:rsidRPr="0001268F">
        <w:rPr>
          <w:rFonts w:ascii="Times New Roman" w:eastAsia="Calibri" w:hAnsi="Times New Roman" w:cs="Times New Roman"/>
          <w:sz w:val="28"/>
          <w:szCs w:val="28"/>
        </w:rPr>
        <w:t>Гульянц</w:t>
      </w:r>
      <w:proofErr w:type="spellEnd"/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 Э.К. Учите детей мастерить. – М.: Просвещение, 1981.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8. Перевертень Г.И. Самоделки из разных материалов. – М.: Просвещение, 1985.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9. Азбука оригами. – М.: Домино, 2006.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 xml:space="preserve">10. Большая книга поделок – М.: ОЛМА-ПРЕСС, 2000. 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68F">
        <w:rPr>
          <w:rFonts w:ascii="Times New Roman" w:eastAsia="Calibri" w:hAnsi="Times New Roman" w:cs="Times New Roman"/>
          <w:sz w:val="28"/>
          <w:szCs w:val="28"/>
        </w:rPr>
        <w:t>11. Парамонова А.А. Детское творческое конструирование. – М.: Издательский дом «Карапуз», 1999.</w:t>
      </w: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268F" w:rsidRPr="0001268F" w:rsidRDefault="0001268F" w:rsidP="0001268F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28E9" w:rsidRDefault="00C228E9">
      <w:bookmarkStart w:id="1" w:name="_GoBack"/>
      <w:bookmarkEnd w:id="1"/>
    </w:p>
    <w:sectPr w:rsidR="00C228E9" w:rsidSect="0086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564F52"/>
    <w:multiLevelType w:val="hybridMultilevel"/>
    <w:tmpl w:val="2D961DE0"/>
    <w:lvl w:ilvl="0" w:tplc="34DE9E80">
      <w:start w:val="1"/>
      <w:numFmt w:val="upperRoman"/>
      <w:lvlText w:val="%1."/>
      <w:lvlJc w:val="left"/>
      <w:pPr>
        <w:ind w:left="79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8F"/>
    <w:rsid w:val="0001268F"/>
    <w:rsid w:val="00C2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E3D24-258D-4573-AA1A-06D426DA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streferat.ru/referat-29833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lakirev.arts.mos.ru/upload/medialibrary/obrprogramm/osnovy%20landshaft%20dizaina3-bezrukova.pdf" TargetMode="External"/><Relationship Id="rId5" Type="http://schemas.openxmlformats.org/officeDocument/2006/relationships/hyperlink" Target="http://sut2ntagil.narod.ru/programm/arkhitekturnoe_maketirovanie_72_chasa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2686</Words>
  <Characters>15314</Characters>
  <Application>Microsoft Office Word</Application>
  <DocSecurity>0</DocSecurity>
  <Lines>127</Lines>
  <Paragraphs>35</Paragraphs>
  <ScaleCrop>false</ScaleCrop>
  <Company/>
  <LinksUpToDate>false</LinksUpToDate>
  <CharactersWithSpaces>17965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2023-09-06T06:28:00Z</dcterms:created>
  <dcterms:modified xsi:type="dcterms:W3CDTF">2023-09-06T06:29:00Z</dcterms:modified>
</cp:coreProperties>
</file>